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84" w:rsidRPr="00C527E8" w:rsidRDefault="007C304B" w:rsidP="002465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2A2C2E"/>
          <w:sz w:val="48"/>
          <w:szCs w:val="48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GoBack"/>
      <w:r w:rsidRPr="00C527E8">
        <w:rPr>
          <w:rFonts w:ascii="Times New Roman" w:hAnsi="Times New Roman" w:cs="Times New Roman"/>
          <w:b/>
          <w:color w:val="2A2C2E"/>
          <w:sz w:val="48"/>
          <w:szCs w:val="48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Как проходят онлайн-уроки </w:t>
      </w:r>
      <w:bookmarkEnd w:id="0"/>
    </w:p>
    <w:p w:rsidR="00DB6E95" w:rsidRPr="00C527E8" w:rsidRDefault="007C304B" w:rsidP="002465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2A2C2E"/>
          <w:sz w:val="48"/>
          <w:szCs w:val="48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527E8">
        <w:rPr>
          <w:rFonts w:ascii="Times New Roman" w:hAnsi="Times New Roman" w:cs="Times New Roman"/>
          <w:b/>
          <w:color w:val="2A2C2E"/>
          <w:sz w:val="48"/>
          <w:szCs w:val="48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во время дистанционного обучения</w:t>
      </w:r>
    </w:p>
    <w:p w:rsidR="00DB6E95" w:rsidRPr="00DB6E95" w:rsidRDefault="00DB6E95" w:rsidP="00DB6E9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2A2C2E"/>
          <w:sz w:val="28"/>
          <w:szCs w:val="28"/>
          <w:shd w:val="clear" w:color="auto" w:fill="FFFFFF"/>
        </w:rPr>
      </w:pPr>
    </w:p>
    <w:p w:rsidR="00C527E8" w:rsidRPr="00C527E8" w:rsidRDefault="007C304B" w:rsidP="00C527E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color w:val="2A2C2E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27E8">
        <w:rPr>
          <w:rFonts w:ascii="Times New Roman" w:hAnsi="Times New Roman" w:cs="Times New Roman"/>
          <w:b/>
          <w:caps/>
          <w:color w:val="2A2C2E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онлайн-уроков учителя используют</w:t>
      </w:r>
    </w:p>
    <w:p w:rsidR="00C527E8" w:rsidRDefault="00C527E8" w:rsidP="00DB6E9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C527E8">
        <w:rPr>
          <w:rFonts w:ascii="Times New Roman" w:hAnsi="Times New Roman" w:cs="Times New Roman"/>
          <w:noProof/>
          <w:color w:val="2A2C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704320" behindDoc="0" locked="0" layoutInCell="1" allowOverlap="1" wp14:anchorId="7304BFB0" wp14:editId="183AA565">
            <wp:simplePos x="0" y="0"/>
            <wp:positionH relativeFrom="column">
              <wp:posOffset>85090</wp:posOffset>
            </wp:positionH>
            <wp:positionV relativeFrom="paragraph">
              <wp:posOffset>2091690</wp:posOffset>
            </wp:positionV>
            <wp:extent cx="2930525" cy="1647825"/>
            <wp:effectExtent l="133350" t="95250" r="155575" b="161925"/>
            <wp:wrapSquare wrapText="bothSides"/>
            <wp:docPr id="44" name="Рисунок 44" descr="Skype — Словарь — PromoPult.r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kype — Словарь — PromoPult.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7E8">
        <w:rPr>
          <w:rFonts w:ascii="Times New Roman" w:hAnsi="Times New Roman" w:cs="Times New Roman"/>
          <w:noProof/>
          <w:color w:val="2A2C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705344" behindDoc="0" locked="0" layoutInCell="1" allowOverlap="1" wp14:anchorId="4CBEF703" wp14:editId="55171EC8">
            <wp:simplePos x="0" y="0"/>
            <wp:positionH relativeFrom="column">
              <wp:posOffset>3320415</wp:posOffset>
            </wp:positionH>
            <wp:positionV relativeFrom="paragraph">
              <wp:posOffset>2031365</wp:posOffset>
            </wp:positionV>
            <wp:extent cx="3141345" cy="1768475"/>
            <wp:effectExtent l="133350" t="114300" r="154305" b="155575"/>
            <wp:wrapSquare wrapText="bothSides"/>
            <wp:docPr id="45" name="Рисунок 45" descr="На YouTube вдвое увеличилось количество каналов-миллиоников | Medias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На YouTube вдвое увеличилось количество каналов-миллиоников | Medias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768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7E8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</w:t>
      </w:r>
      <w:r w:rsidRPr="00C527E8">
        <w:rPr>
          <w:rFonts w:ascii="Times New Roman" w:hAnsi="Times New Roman" w:cs="Times New Roman"/>
          <w:noProof/>
          <w:color w:val="2A2C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701248" behindDoc="0" locked="0" layoutInCell="1" allowOverlap="1" wp14:anchorId="1EB159E2" wp14:editId="14D1FB8F">
            <wp:simplePos x="0" y="0"/>
            <wp:positionH relativeFrom="column">
              <wp:posOffset>85090</wp:posOffset>
            </wp:positionH>
            <wp:positionV relativeFrom="paragraph">
              <wp:posOffset>192405</wp:posOffset>
            </wp:positionV>
            <wp:extent cx="2898140" cy="1627505"/>
            <wp:effectExtent l="133350" t="95250" r="149860" b="163195"/>
            <wp:wrapSquare wrapText="bothSides"/>
            <wp:docPr id="42" name="Рисунок 42" descr="Компания Google не выдала белорусским властям данные пользователей ..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омпания Google не выдала белорусским властям данные пользователей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627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56AC693A" wp14:editId="2F4DAC77">
            <wp:simplePos x="0" y="0"/>
            <wp:positionH relativeFrom="column">
              <wp:posOffset>3326130</wp:posOffset>
            </wp:positionH>
            <wp:positionV relativeFrom="paragraph">
              <wp:posOffset>120015</wp:posOffset>
            </wp:positionV>
            <wp:extent cx="3030855" cy="1706880"/>
            <wp:effectExtent l="133350" t="114300" r="150495" b="160020"/>
            <wp:wrapTight wrapText="bothSides">
              <wp:wrapPolygon edited="0">
                <wp:start x="-543" y="-1446"/>
                <wp:lineTo x="-950" y="-964"/>
                <wp:lineTo x="-950" y="21455"/>
                <wp:lineTo x="-679" y="23384"/>
                <wp:lineTo x="22265" y="23384"/>
                <wp:lineTo x="22401" y="22902"/>
                <wp:lineTo x="22537" y="2893"/>
                <wp:lineTo x="22129" y="-723"/>
                <wp:lineTo x="22129" y="-1446"/>
                <wp:lineTo x="-543" y="-1446"/>
              </wp:wrapPolygon>
            </wp:wrapTight>
            <wp:docPr id="43" name="Рисунок 43" descr="Google запретила сотрудникам пользоваться Zoo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запретила сотрудникам пользоваться Zo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706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E95" w:rsidRPr="006F5DD3" w:rsidRDefault="007C304B" w:rsidP="006F5D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color w:val="2A2C2E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5DD3">
        <w:rPr>
          <w:rFonts w:ascii="Times New Roman" w:hAnsi="Times New Roman" w:cs="Times New Roman"/>
          <w:b/>
          <w:caps/>
          <w:color w:val="2A2C2E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вебинарные комнаты</w:t>
      </w:r>
    </w:p>
    <w:p w:rsidR="00DB6E95" w:rsidRPr="00DB6E95" w:rsidRDefault="006F5DD3" w:rsidP="00DB6E9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</w:t>
      </w:r>
    </w:p>
    <w:p w:rsidR="006F5DD3" w:rsidRDefault="006F5DD3" w:rsidP="006F5DD3">
      <w:pPr>
        <w:spacing w:after="0" w:line="240" w:lineRule="auto"/>
        <w:jc w:val="center"/>
        <w:rPr>
          <w:rFonts w:ascii="Times New Roman" w:hAnsi="Times New Roman" w:cs="Times New Roman"/>
          <w:b/>
          <w:color w:val="2A2C2E"/>
          <w:sz w:val="48"/>
          <w:szCs w:val="48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6F5DD3" w:rsidRDefault="007C304B" w:rsidP="006F5DD3">
      <w:pPr>
        <w:spacing w:after="0" w:line="240" w:lineRule="auto"/>
        <w:jc w:val="center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6F5DD3">
        <w:rPr>
          <w:rFonts w:ascii="Times New Roman" w:hAnsi="Times New Roman" w:cs="Times New Roman"/>
          <w:b/>
          <w:color w:val="2A2C2E"/>
          <w:sz w:val="48"/>
          <w:szCs w:val="48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Платформы</w:t>
      </w:r>
    </w:p>
    <w:p w:rsidR="006F5DD3" w:rsidRDefault="006F5DD3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6F5DD3">
        <w:rPr>
          <w:rFonts w:ascii="Times New Roman" w:hAnsi="Times New Roman" w:cs="Times New Roman"/>
          <w:noProof/>
          <w:color w:val="2A2C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706368" behindDoc="1" locked="0" layoutInCell="1" allowOverlap="1" wp14:anchorId="1126E647" wp14:editId="1C5CDFCD">
            <wp:simplePos x="0" y="0"/>
            <wp:positionH relativeFrom="column">
              <wp:posOffset>1280795</wp:posOffset>
            </wp:positionH>
            <wp:positionV relativeFrom="paragraph">
              <wp:posOffset>99695</wp:posOffset>
            </wp:positionV>
            <wp:extent cx="1396365" cy="1396365"/>
            <wp:effectExtent l="0" t="0" r="0" b="0"/>
            <wp:wrapTight wrapText="bothSides">
              <wp:wrapPolygon edited="0">
                <wp:start x="7662" y="0"/>
                <wp:lineTo x="5894" y="295"/>
                <wp:lineTo x="884" y="3831"/>
                <wp:lineTo x="0" y="7367"/>
                <wp:lineTo x="0" y="14439"/>
                <wp:lineTo x="2652" y="18859"/>
                <wp:lineTo x="6778" y="21217"/>
                <wp:lineTo x="7662" y="21217"/>
                <wp:lineTo x="13850" y="21217"/>
                <wp:lineTo x="14439" y="21217"/>
                <wp:lineTo x="18565" y="18859"/>
                <wp:lineTo x="21217" y="14439"/>
                <wp:lineTo x="21217" y="7367"/>
                <wp:lineTo x="20333" y="4126"/>
                <wp:lineTo x="15323" y="295"/>
                <wp:lineTo x="13555" y="0"/>
                <wp:lineTo x="7662" y="0"/>
              </wp:wrapPolygon>
            </wp:wrapTight>
            <wp:docPr id="46" name="Рисунок 46" descr="www.yaklass.by/upload/logo/yaklass_round_shadow..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www.yaklass.by/upload/logo/yaklass_round_shadow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DD3">
        <w:rPr>
          <w:rFonts w:ascii="Times New Roman" w:hAnsi="Times New Roman" w:cs="Times New Roman"/>
          <w:noProof/>
          <w:color w:val="2A2C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707392" behindDoc="0" locked="0" layoutInCell="1" allowOverlap="1" wp14:anchorId="22959916" wp14:editId="601E9AD6">
            <wp:simplePos x="0" y="0"/>
            <wp:positionH relativeFrom="column">
              <wp:posOffset>3320415</wp:posOffset>
            </wp:positionH>
            <wp:positionV relativeFrom="paragraph">
              <wp:posOffset>8890</wp:posOffset>
            </wp:positionV>
            <wp:extent cx="1486535" cy="1486535"/>
            <wp:effectExtent l="0" t="0" r="0" b="0"/>
            <wp:wrapSquare wrapText="bothSides"/>
            <wp:docPr id="47" name="Рисунок 47" descr="Реклама на Dnevnik.ru - Digital Monster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Реклама на Dnevnik.ru - Digital Monste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DD3" w:rsidRDefault="006F5DD3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6F5DD3" w:rsidRDefault="006F5DD3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6F5DD3" w:rsidRDefault="006F5DD3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6F5DD3" w:rsidRDefault="006F5DD3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6F5DD3" w:rsidRDefault="006F5DD3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6F5DD3" w:rsidRDefault="006F5DD3" w:rsidP="006F5DD3">
      <w:pPr>
        <w:spacing w:after="0" w:line="240" w:lineRule="auto"/>
        <w:jc w:val="center"/>
        <w:rPr>
          <w:rFonts w:ascii="Arial Black" w:hAnsi="Arial Black" w:cs="Times New Roman"/>
          <w:b/>
          <w:color w:val="2A2C2E"/>
          <w:sz w:val="28"/>
          <w:szCs w:val="28"/>
          <w:shd w:val="clear" w:color="auto" w:fill="FFFFFF"/>
        </w:rPr>
      </w:pPr>
    </w:p>
    <w:p w:rsidR="006F5DD3" w:rsidRDefault="006F5DD3" w:rsidP="006F5DD3">
      <w:pPr>
        <w:spacing w:after="0" w:line="240" w:lineRule="auto"/>
        <w:jc w:val="center"/>
        <w:rPr>
          <w:rFonts w:ascii="Arial Black" w:hAnsi="Arial Black" w:cs="Times New Roman"/>
          <w:b/>
          <w:color w:val="2A2C2E"/>
          <w:sz w:val="28"/>
          <w:szCs w:val="28"/>
          <w:shd w:val="clear" w:color="auto" w:fill="FFFFFF"/>
        </w:rPr>
      </w:pPr>
    </w:p>
    <w:p w:rsidR="00DB6E95" w:rsidRPr="006F5DD3" w:rsidRDefault="007C304B" w:rsidP="006F5DD3">
      <w:pPr>
        <w:spacing w:after="0" w:line="240" w:lineRule="auto"/>
        <w:jc w:val="center"/>
        <w:rPr>
          <w:rFonts w:ascii="Arial Black" w:hAnsi="Arial Black" w:cs="Times New Roman"/>
          <w:b/>
          <w:color w:val="2A2C2E"/>
          <w:sz w:val="28"/>
          <w:szCs w:val="28"/>
          <w:shd w:val="clear" w:color="auto" w:fill="FFFFFF"/>
        </w:rPr>
      </w:pPr>
      <w:r w:rsidRPr="006F5DD3">
        <w:rPr>
          <w:rFonts w:ascii="Arial Black" w:hAnsi="Arial Black" w:cs="Times New Roman"/>
          <w:b/>
          <w:color w:val="2A2C2E"/>
          <w:sz w:val="28"/>
          <w:szCs w:val="28"/>
          <w:shd w:val="clear" w:color="auto" w:fill="FFFFFF"/>
        </w:rPr>
        <w:t>сделают комфортным переход</w:t>
      </w:r>
      <w:r w:rsidR="00DB6E95" w:rsidRPr="006F5DD3">
        <w:rPr>
          <w:rFonts w:ascii="Arial Black" w:hAnsi="Arial Black" w:cs="Times New Roman"/>
          <w:b/>
          <w:color w:val="2A2C2E"/>
          <w:sz w:val="28"/>
          <w:szCs w:val="28"/>
          <w:shd w:val="clear" w:color="auto" w:fill="FFFFFF"/>
        </w:rPr>
        <w:br/>
      </w:r>
      <w:r w:rsidRPr="006F5DD3">
        <w:rPr>
          <w:rFonts w:ascii="Arial Black" w:hAnsi="Arial Black" w:cs="Times New Roman"/>
          <w:b/>
          <w:color w:val="2A2C2E"/>
          <w:sz w:val="28"/>
          <w:szCs w:val="28"/>
          <w:shd w:val="clear" w:color="auto" w:fill="FFFFFF"/>
        </w:rPr>
        <w:t>на дистанционное обучение в школах России — они дают возможность выполнять практические задания, тесты и получать обратную связь.</w:t>
      </w:r>
    </w:p>
    <w:p w:rsidR="00DB6E95" w:rsidRPr="00DB6E95" w:rsidRDefault="00DB6E95" w:rsidP="006F5DD3">
      <w:pPr>
        <w:spacing w:after="0" w:line="240" w:lineRule="auto"/>
        <w:jc w:val="center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DB6E95" w:rsidRPr="00DB6E95" w:rsidRDefault="007C304B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lastRenderedPageBreak/>
        <w:t xml:space="preserve">Удаленное обучение включает онлайн-лекции, материалы для самостоятельного изучения, упражнения для закрепления пройденной темы и домашнее задание. Учителя находятся на рабочих местах и на связи </w:t>
      </w:r>
      <w:r w:rsidR="00DB6E95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br/>
      </w: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с учениками. </w:t>
      </w: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DB6E95" w:rsidRPr="00DB6E95" w:rsidRDefault="007C304B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Школьники получают учебные материалы онлайн, выполняют задания, отправляют их на проверку, им выставляют оценки. </w:t>
      </w: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246584" w:rsidRDefault="007C304B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Одно </w:t>
      </w:r>
      <w:proofErr w:type="spellStart"/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видеозанятие</w:t>
      </w:r>
      <w:proofErr w:type="spellEnd"/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проходит не дольше 20 минут, максимально информативно. Платформы имеют чаты, где каждый школьник сможет задать вопросы учителю.</w:t>
      </w:r>
    </w:p>
    <w:p w:rsidR="00246584" w:rsidRDefault="00246584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DB6E95" w:rsidRPr="006F5DD3" w:rsidRDefault="007C304B" w:rsidP="00DB6E9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5DD3">
        <w:rPr>
          <w:rFonts w:ascii="Times New Roman" w:hAnsi="Times New Roman" w:cs="Times New Roman"/>
          <w:b/>
          <w:caps/>
          <w:color w:val="2A2C2E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Инструменты и инструкции для проведения онлайн-уроков</w:t>
      </w:r>
    </w:p>
    <w:p w:rsidR="00DB6E95" w:rsidRPr="006F5DD3" w:rsidRDefault="00DB6E95" w:rsidP="00DB6E9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A2C2E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1.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Подробно объясните ученикам, как работать удаленно и пользоваться образовательными ресурсами. Давайте текущие инструкции перед каждой новой темой и вводом новых инструментов или ресурсов.</w:t>
      </w: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2.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Для проведения телеконференций и онлайн-уроков чаще пользуйтесь веб-камерой. Ученики перестанут отвлекаться, видя лицо учителя, </w:t>
      </w: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br/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а не только демонстрацию экрана. Это создаст ощущение присутствия.</w:t>
      </w: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3. 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В условиях телеконференции организуйте более строгий порядок общения с лимитированным числом вопросов. Они могут быть нацелены </w:t>
      </w: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br/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на разные учебные задачи, но должны быть максимально краткими. </w:t>
      </w: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4. 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Побуждайте школьников задавать вопросы, выделите время на это, делайте пятиминутные паузы, в ходе которых дети запишут вопросы в чате или </w:t>
      </w:r>
      <w:proofErr w:type="spellStart"/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видеосообщении</w:t>
      </w:r>
      <w:proofErr w:type="spellEnd"/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.</w:t>
      </w: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5.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Подготовьтесь к вероятным техническим накладкам во время урока. Заранее протестируйте возможность проведения телеконференций </w:t>
      </w: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br/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с помощью коллег, проверьте свое лицо в камере и как ученики увидят то, что вы показываете. </w:t>
      </w: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6. 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Создавайте короткие дидактически продуманные видеозаписи. У двух роликов по пять минут больше шансов на просмотр, чем у одного десятиминутного. </w:t>
      </w: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7. 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Показывайте слайды, добавьте к ним переходы и анимации, чтобы легче удерживать внимание детей. </w:t>
      </w:r>
    </w:p>
    <w:p w:rsidR="00DB6E95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</w:p>
    <w:p w:rsidR="0095396F" w:rsidRPr="00DB6E95" w:rsidRDefault="00DB6E95" w:rsidP="00DB6E95">
      <w:pPr>
        <w:spacing w:after="0" w:line="240" w:lineRule="auto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8. </w:t>
      </w:r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Посмотрите </w:t>
      </w:r>
      <w:proofErr w:type="spellStart"/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вебинар</w:t>
      </w:r>
      <w:proofErr w:type="spellEnd"/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про дистанционное обучение в период карантина, например, от компании Яндекс, сервис </w:t>
      </w:r>
      <w:proofErr w:type="spellStart"/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Я.Учитель</w:t>
      </w:r>
      <w:proofErr w:type="spellEnd"/>
      <w:r w:rsidR="007C304B" w:rsidRPr="00DB6E95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.</w:t>
      </w:r>
    </w:p>
    <w:sectPr w:rsidR="0095396F" w:rsidRPr="00DB6E95" w:rsidSect="0081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46"/>
    <w:rsid w:val="00246584"/>
    <w:rsid w:val="0025128F"/>
    <w:rsid w:val="00380C13"/>
    <w:rsid w:val="003A6179"/>
    <w:rsid w:val="004356A6"/>
    <w:rsid w:val="00442039"/>
    <w:rsid w:val="00447920"/>
    <w:rsid w:val="004A1C6D"/>
    <w:rsid w:val="004C2D48"/>
    <w:rsid w:val="005612CA"/>
    <w:rsid w:val="00584E07"/>
    <w:rsid w:val="005E0072"/>
    <w:rsid w:val="006D3EFF"/>
    <w:rsid w:val="006F5DD3"/>
    <w:rsid w:val="007C304B"/>
    <w:rsid w:val="008159D0"/>
    <w:rsid w:val="00826608"/>
    <w:rsid w:val="008600F0"/>
    <w:rsid w:val="00880566"/>
    <w:rsid w:val="008A77F3"/>
    <w:rsid w:val="008F6F88"/>
    <w:rsid w:val="00910AD5"/>
    <w:rsid w:val="0095396F"/>
    <w:rsid w:val="009B1193"/>
    <w:rsid w:val="009C0113"/>
    <w:rsid w:val="00A15079"/>
    <w:rsid w:val="00A62090"/>
    <w:rsid w:val="00AB4468"/>
    <w:rsid w:val="00AF3067"/>
    <w:rsid w:val="00C4392C"/>
    <w:rsid w:val="00C50461"/>
    <w:rsid w:val="00C527E8"/>
    <w:rsid w:val="00C8213D"/>
    <w:rsid w:val="00C91EE6"/>
    <w:rsid w:val="00CA7346"/>
    <w:rsid w:val="00CC0408"/>
    <w:rsid w:val="00D604D0"/>
    <w:rsid w:val="00D716CF"/>
    <w:rsid w:val="00DB6E95"/>
    <w:rsid w:val="00DF4751"/>
    <w:rsid w:val="00FC4CE5"/>
    <w:rsid w:val="00FD6AA1"/>
    <w:rsid w:val="00FF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E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?gl=R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zoom.us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dnevni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kype-msetup.ru/index.php?key=ouo61dhgkkhyyiv8m778&amp;utm_source=%7butm_source%7d&amp;utm_medium=%7bad_id%7d&amp;utm_campaign=%7bcampaign_id%7d&amp;program_slug=SkypeGoogle&amp;utm_term=skype&amp;gclid=CjwKCAjw1cX0BRBmEiwAy9tKHrKFBhDH3MI1WZ2Vo56onfH6w65Sc3mZ75I0wH0hOvi_CkfqnWnUcxoCaN4QAvD_Bw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googl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ED1B-D166-40D8-BECF-504F48B4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Пользователь Windows</cp:lastModifiedBy>
  <cp:revision>2</cp:revision>
  <dcterms:created xsi:type="dcterms:W3CDTF">2020-04-11T13:51:00Z</dcterms:created>
  <dcterms:modified xsi:type="dcterms:W3CDTF">2020-04-11T13:51:00Z</dcterms:modified>
</cp:coreProperties>
</file>