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19" w:rsidRPr="00A50220" w:rsidRDefault="006A0319" w:rsidP="006A0319">
      <w:pPr>
        <w:shd w:val="clear" w:color="auto" w:fill="FFFFFF"/>
        <w:spacing w:after="225" w:line="240" w:lineRule="auto"/>
        <w:rPr>
          <w:rFonts w:eastAsia="Times New Roman" w:cs="Times New Roman"/>
          <w:i/>
          <w:iCs/>
          <w:color w:val="747474"/>
          <w:sz w:val="28"/>
          <w:szCs w:val="28"/>
          <w:lang w:eastAsia="ru-RU"/>
        </w:rPr>
      </w:pPr>
      <w:r w:rsidRPr="00A50220">
        <w:rPr>
          <w:rFonts w:eastAsia="Times New Roman" w:cs="Times New Roman"/>
          <w:i/>
          <w:iCs/>
          <w:color w:val="747474"/>
          <w:sz w:val="28"/>
          <w:szCs w:val="28"/>
          <w:lang w:eastAsia="ru-RU"/>
        </w:rPr>
        <w:t>Гуляя по улицам Ростова на Дону, мы воспринимаем улицы</w:t>
      </w:r>
      <w:r w:rsidR="00A50220">
        <w:rPr>
          <w:rFonts w:eastAsia="Times New Roman" w:cs="Times New Roman"/>
          <w:i/>
          <w:iCs/>
          <w:color w:val="747474"/>
          <w:sz w:val="28"/>
          <w:szCs w:val="28"/>
          <w:lang w:eastAsia="ru-RU"/>
        </w:rPr>
        <w:t xml:space="preserve"> </w:t>
      </w:r>
      <w:r w:rsidRPr="00A50220">
        <w:rPr>
          <w:rFonts w:eastAsia="Times New Roman" w:cs="Times New Roman"/>
          <w:i/>
          <w:iCs/>
          <w:color w:val="747474"/>
          <w:sz w:val="28"/>
          <w:szCs w:val="28"/>
          <w:lang w:eastAsia="ru-RU"/>
        </w:rPr>
        <w:t xml:space="preserve">как-то   «физически», не задумываясь над названием улицы, даже если она названа в честь кого-то. </w:t>
      </w:r>
      <w:r w:rsidR="00A50220">
        <w:rPr>
          <w:rFonts w:eastAsia="Times New Roman" w:cs="Times New Roman"/>
          <w:i/>
          <w:iCs/>
          <w:color w:val="747474"/>
          <w:sz w:val="28"/>
          <w:szCs w:val="28"/>
          <w:lang w:eastAsia="ru-RU"/>
        </w:rPr>
        <w:br/>
      </w:r>
      <w:r w:rsidRPr="00A50220">
        <w:rPr>
          <w:rFonts w:eastAsia="Times New Roman" w:cs="Times New Roman"/>
          <w:i/>
          <w:iCs/>
          <w:color w:val="747474"/>
          <w:sz w:val="28"/>
          <w:szCs w:val="28"/>
          <w:lang w:eastAsia="ru-RU"/>
        </w:rPr>
        <w:t>А ведь кажда</w:t>
      </w:r>
      <w:proofErr w:type="gramStart"/>
      <w:r w:rsidRPr="00A50220">
        <w:rPr>
          <w:rFonts w:eastAsia="Times New Roman" w:cs="Times New Roman"/>
          <w:i/>
          <w:iCs/>
          <w:color w:val="747474"/>
          <w:sz w:val="28"/>
          <w:szCs w:val="28"/>
          <w:lang w:eastAsia="ru-RU"/>
        </w:rPr>
        <w:t>я«</w:t>
      </w:r>
      <w:proofErr w:type="gramEnd"/>
      <w:r w:rsidRPr="00A50220">
        <w:rPr>
          <w:rFonts w:eastAsia="Times New Roman" w:cs="Times New Roman"/>
          <w:i/>
          <w:iCs/>
          <w:color w:val="747474"/>
          <w:sz w:val="28"/>
          <w:szCs w:val="28"/>
          <w:lang w:eastAsia="ru-RU"/>
        </w:rPr>
        <w:t xml:space="preserve">именная» улица имеет свою историю в виде жизни и подвига того человека, в честь кого она названа. </w:t>
      </w:r>
      <w:r w:rsidR="00A50220">
        <w:rPr>
          <w:rFonts w:eastAsia="Times New Roman" w:cs="Times New Roman"/>
          <w:i/>
          <w:iCs/>
          <w:color w:val="747474"/>
          <w:sz w:val="28"/>
          <w:szCs w:val="28"/>
          <w:lang w:eastAsia="ru-RU"/>
        </w:rPr>
        <w:br/>
      </w:r>
      <w:r w:rsidRPr="00A50220">
        <w:rPr>
          <w:rFonts w:eastAsia="Times New Roman" w:cs="Times New Roman"/>
          <w:i/>
          <w:iCs/>
          <w:color w:val="747474"/>
          <w:sz w:val="28"/>
          <w:szCs w:val="28"/>
          <w:lang w:eastAsia="ru-RU"/>
        </w:rPr>
        <w:t xml:space="preserve">В городе Ростове-на-Дону есть </w:t>
      </w:r>
      <w:proofErr w:type="gramStart"/>
      <w:r w:rsidRPr="00A50220">
        <w:rPr>
          <w:rFonts w:eastAsia="Times New Roman" w:cs="Times New Roman"/>
          <w:i/>
          <w:iCs/>
          <w:color w:val="747474"/>
          <w:sz w:val="28"/>
          <w:szCs w:val="28"/>
          <w:lang w:eastAsia="ru-RU"/>
        </w:rPr>
        <w:t>улицы</w:t>
      </w:r>
      <w:proofErr w:type="gramEnd"/>
      <w:r w:rsidRPr="00A50220">
        <w:rPr>
          <w:rFonts w:eastAsia="Times New Roman" w:cs="Times New Roman"/>
          <w:i/>
          <w:iCs/>
          <w:color w:val="747474"/>
          <w:sz w:val="28"/>
          <w:szCs w:val="28"/>
          <w:lang w:eastAsia="ru-RU"/>
        </w:rPr>
        <w:t xml:space="preserve"> названные в честь людей разных эпох и стран, и среди них больше всего улиц названы в честь героев отечественной войны 1941-1945 года, и о нелегкой и героической судьбе некоторых из них я и хочу рассказать в этой небольшой статье.</w:t>
      </w:r>
    </w:p>
    <w:p w:rsidR="00497824" w:rsidRPr="00A50220" w:rsidRDefault="00497824" w:rsidP="006A0319">
      <w:pPr>
        <w:shd w:val="clear" w:color="auto" w:fill="FFFFFF"/>
        <w:spacing w:after="225" w:line="240" w:lineRule="auto"/>
        <w:rPr>
          <w:rFonts w:eastAsia="Times New Roman" w:cs="Times New Roman"/>
          <w:i/>
          <w:iCs/>
          <w:color w:val="747474"/>
          <w:sz w:val="28"/>
          <w:szCs w:val="28"/>
          <w:lang w:eastAsia="ru-RU"/>
        </w:rPr>
      </w:pPr>
      <w:r w:rsidRPr="00A50220">
        <w:rPr>
          <w:rFonts w:cs="Arial"/>
          <w:color w:val="333333"/>
          <w:sz w:val="28"/>
          <w:szCs w:val="28"/>
          <w:shd w:val="clear" w:color="auto" w:fill="FFFFFF"/>
        </w:rPr>
        <w:t xml:space="preserve">В Ростове 106 улиц носят имена героев и участников Великой Отечественной войны. 60 из них названы в честь Героев Советского Союза, 16 – в честь ополченцев. Это и ростовчане, и уроженцы Ростовской области, и те, кто никогда не жил в Ростове. </w:t>
      </w:r>
      <w:r w:rsidRPr="00A50220">
        <w:rPr>
          <w:rFonts w:cs="Arial"/>
          <w:color w:val="333333"/>
          <w:sz w:val="28"/>
          <w:szCs w:val="28"/>
        </w:rPr>
        <w:br/>
      </w:r>
      <w:r w:rsidRPr="00A50220">
        <w:rPr>
          <w:rFonts w:cs="Arial"/>
          <w:color w:val="333333"/>
          <w:sz w:val="28"/>
          <w:szCs w:val="28"/>
          <w:shd w:val="clear" w:color="auto" w:fill="FFFFFF"/>
        </w:rPr>
        <w:t>А в апреле 2007 года была заложена Аллея героев в честь ветеранов Великой Отечественной войны, в сквере на Комсомольской площади.</w:t>
      </w:r>
      <w:proofErr w:type="gramStart"/>
      <w:r w:rsidRPr="00A50220">
        <w:rPr>
          <w:rFonts w:cs="Arial"/>
          <w:color w:val="333333"/>
          <w:sz w:val="28"/>
          <w:szCs w:val="28"/>
          <w:shd w:val="clear" w:color="auto" w:fill="FFFFFF"/>
        </w:rPr>
        <w:t xml:space="preserve"> .</w:t>
      </w:r>
      <w:proofErr w:type="gramEnd"/>
      <w:r w:rsidRPr="00A50220">
        <w:rPr>
          <w:rFonts w:cs="Arial"/>
          <w:color w:val="333333"/>
          <w:sz w:val="28"/>
          <w:szCs w:val="28"/>
          <w:shd w:val="clear" w:color="auto" w:fill="FFFFFF"/>
        </w:rPr>
        <w:t xml:space="preserve"> </w:t>
      </w:r>
      <w:r w:rsidRPr="00A50220">
        <w:rPr>
          <w:rFonts w:cs="Arial"/>
          <w:color w:val="333333"/>
          <w:sz w:val="28"/>
          <w:szCs w:val="28"/>
        </w:rPr>
        <w:br/>
      </w:r>
      <w:r w:rsidRPr="00A50220">
        <w:rPr>
          <w:rFonts w:cs="Arial"/>
          <w:color w:val="333333"/>
          <w:sz w:val="28"/>
          <w:szCs w:val="28"/>
          <w:shd w:val="clear" w:color="auto" w:fill="FFFFFF"/>
        </w:rPr>
        <w:t xml:space="preserve">Пример: улица </w:t>
      </w:r>
      <w:proofErr w:type="spellStart"/>
      <w:r w:rsidRPr="00A50220">
        <w:rPr>
          <w:rFonts w:cs="Arial"/>
          <w:color w:val="333333"/>
          <w:sz w:val="28"/>
          <w:szCs w:val="28"/>
          <w:shd w:val="clear" w:color="auto" w:fill="FFFFFF"/>
        </w:rPr>
        <w:t>Штахановского</w:t>
      </w:r>
      <w:proofErr w:type="spellEnd"/>
      <w:r w:rsidRPr="00A50220">
        <w:rPr>
          <w:rFonts w:cs="Arial"/>
          <w:color w:val="333333"/>
          <w:sz w:val="28"/>
          <w:szCs w:val="28"/>
          <w:shd w:val="clear" w:color="auto" w:fill="FFFFFF"/>
        </w:rPr>
        <w:t xml:space="preserve"> расположена в северо-восточной части Первомайского района Ростова-на-Дону- улица получила название в честь недавно умершего героя ВОВ Порфирия </w:t>
      </w:r>
      <w:proofErr w:type="spellStart"/>
      <w:r w:rsidRPr="00A50220">
        <w:rPr>
          <w:rFonts w:cs="Arial"/>
          <w:color w:val="333333"/>
          <w:sz w:val="28"/>
          <w:szCs w:val="28"/>
          <w:shd w:val="clear" w:color="auto" w:fill="FFFFFF"/>
        </w:rPr>
        <w:t>Штахановского</w:t>
      </w:r>
      <w:proofErr w:type="spellEnd"/>
      <w:r w:rsidRPr="00A50220">
        <w:rPr>
          <w:rFonts w:cs="Arial"/>
          <w:color w:val="333333"/>
          <w:sz w:val="28"/>
          <w:szCs w:val="28"/>
          <w:shd w:val="clear" w:color="auto" w:fill="FFFFFF"/>
        </w:rPr>
        <w:t>.</w:t>
      </w:r>
    </w:p>
    <w:p w:rsidR="006A0319" w:rsidRPr="00A50220" w:rsidRDefault="006A0319" w:rsidP="006A0319">
      <w:pPr>
        <w:shd w:val="clear" w:color="auto" w:fill="FFFFFF"/>
        <w:spacing w:after="225" w:line="240" w:lineRule="auto"/>
        <w:rPr>
          <w:rFonts w:eastAsia="Times New Roman" w:cs="Times New Roman"/>
          <w:color w:val="747474"/>
          <w:sz w:val="28"/>
          <w:szCs w:val="28"/>
          <w:lang w:eastAsia="ru-RU"/>
        </w:rPr>
      </w:pPr>
      <w:r w:rsidRPr="00A50220">
        <w:rPr>
          <w:rFonts w:eastAsia="Times New Roman" w:cs="Times New Roman"/>
          <w:color w:val="747474"/>
          <w:sz w:val="28"/>
          <w:szCs w:val="28"/>
          <w:lang w:eastAsia="ru-RU"/>
        </w:rPr>
        <w:t>С самого начала войны в июле 1941 года в Ростове-на-Дону был сформирован полк добровольного народного ополчения, первым командиром которого стал Варфоломеев Михаил Александрович, работавший до войны заместителем директора небольшого завода. Полк входил в состав 56-й армии, и получил боевой крещение при обороне города в ноябре 1941 года. Полку было поручено прикрывать отход войск 56 армии, для сосредоточивания на новом рубеже за Доном. Стойкое героическое сопротивление бойцов народного ополчения позволило 56 армии без потерь отойти на новые позиции и подготовить плацдарм для последующего освобождения города от фашистских захватчиков.</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Недолго хозяйничали в Ростове на Дону оккупанты, уже спустя 9 дней ростовские ополченцы вели активные боевые действия при первом освобождении города. Захватив плацдарм на правом берегу Дона, и имея при себе только стрелковое оружие и гранаты, они сломали оборону противника, освободив территорию Железнодорожного района и центр Ростова на Дону. Летом 1942 года город вторично был захвачен противником и снова ополченцы героически, до последнего момента, держали оборону города, неся при этом большие потери. В дальнейшем полк участвовал в боях за Кавказ и в октябре 1942 года был расформирован и включен в состав 339 стрелковой дивизии. </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Из первоначального списка полка 2000 человек, в строю осталось всего 140 человек.</w:t>
      </w:r>
    </w:p>
    <w:p w:rsidR="006A0319" w:rsidRPr="00A50220" w:rsidRDefault="006A0319" w:rsidP="006A0319">
      <w:pPr>
        <w:shd w:val="clear" w:color="auto" w:fill="FFFFFF"/>
        <w:spacing w:after="225" w:line="240" w:lineRule="auto"/>
        <w:rPr>
          <w:rFonts w:eastAsia="Times New Roman" w:cs="Times New Roman"/>
          <w:color w:val="747474"/>
          <w:sz w:val="28"/>
          <w:szCs w:val="28"/>
          <w:lang w:eastAsia="ru-RU"/>
        </w:rPr>
      </w:pPr>
      <w:r w:rsidRPr="00A50220">
        <w:rPr>
          <w:rFonts w:eastAsia="Times New Roman" w:cs="Times New Roman"/>
          <w:color w:val="747474"/>
          <w:sz w:val="28"/>
          <w:szCs w:val="28"/>
          <w:lang w:eastAsia="ru-RU"/>
        </w:rPr>
        <w:lastRenderedPageBreak/>
        <w:t>В память о своих земляках, героически сражавшихся, в составе полка народного ополчения, с фашистскими захватчиками, 15 улицам Ростова присвоены их имена.</w:t>
      </w:r>
    </w:p>
    <w:p w:rsidR="006A0319" w:rsidRPr="00A50220" w:rsidRDefault="006A0319" w:rsidP="006A0319">
      <w:pPr>
        <w:shd w:val="clear" w:color="auto" w:fill="FFFFFF"/>
        <w:spacing w:after="225" w:line="240" w:lineRule="auto"/>
        <w:rPr>
          <w:rFonts w:eastAsia="Times New Roman" w:cs="Times New Roman"/>
          <w:color w:val="747474"/>
          <w:sz w:val="28"/>
          <w:szCs w:val="28"/>
          <w:lang w:eastAsia="ru-RU"/>
        </w:rPr>
      </w:pPr>
      <w:r w:rsidRPr="00A50220">
        <w:rPr>
          <w:rFonts w:eastAsia="Times New Roman" w:cs="Times New Roman"/>
          <w:color w:val="747474"/>
          <w:sz w:val="28"/>
          <w:szCs w:val="28"/>
          <w:lang w:eastAsia="ru-RU"/>
        </w:rPr>
        <w:t>Варфоломеев М. А. – первый командир полка.</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Скачков Н. Ф. – командир полка с августа 1942 </w:t>
      </w:r>
      <w:proofErr w:type="spellStart"/>
      <w:r w:rsidRPr="00A50220">
        <w:rPr>
          <w:rFonts w:eastAsia="Times New Roman" w:cs="Times New Roman"/>
          <w:color w:val="747474"/>
          <w:sz w:val="28"/>
          <w:szCs w:val="28"/>
          <w:lang w:eastAsia="ru-RU"/>
        </w:rPr>
        <w:t>года.</w:t>
      </w:r>
      <w:proofErr w:type="spellEnd"/>
      <w:r w:rsidR="00A50220">
        <w:rPr>
          <w:rFonts w:eastAsia="Times New Roman" w:cs="Times New Roman"/>
          <w:color w:val="747474"/>
          <w:sz w:val="28"/>
          <w:szCs w:val="28"/>
          <w:lang w:eastAsia="ru-RU"/>
        </w:rPr>
        <w:br/>
      </w:r>
      <w:proofErr w:type="spellStart"/>
      <w:r w:rsidRPr="00A50220">
        <w:rPr>
          <w:rFonts w:eastAsia="Times New Roman" w:cs="Times New Roman"/>
          <w:color w:val="747474"/>
          <w:sz w:val="28"/>
          <w:szCs w:val="28"/>
          <w:lang w:eastAsia="ru-RU"/>
        </w:rPr>
        <w:t>Штахановский</w:t>
      </w:r>
      <w:proofErr w:type="spellEnd"/>
      <w:r w:rsidRPr="00A50220">
        <w:rPr>
          <w:rFonts w:eastAsia="Times New Roman" w:cs="Times New Roman"/>
          <w:color w:val="747474"/>
          <w:sz w:val="28"/>
          <w:szCs w:val="28"/>
          <w:lang w:eastAsia="ru-RU"/>
        </w:rPr>
        <w:t> П. А.- комиссар полка.</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Катаев А. С. –командир 1-го батальона.</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Текучев В. П. – пулеметчик.</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Малюгина Т. А. – санитарка.</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Арефьев А. А.- Старший </w:t>
      </w:r>
      <w:proofErr w:type="spellStart"/>
      <w:r w:rsidRPr="00A50220">
        <w:rPr>
          <w:rFonts w:eastAsia="Times New Roman" w:cs="Times New Roman"/>
          <w:color w:val="747474"/>
          <w:sz w:val="28"/>
          <w:szCs w:val="28"/>
          <w:lang w:eastAsia="ru-RU"/>
        </w:rPr>
        <w:t>лейтенант.</w:t>
      </w:r>
      <w:proofErr w:type="spellEnd"/>
      <w:r w:rsidR="00A50220">
        <w:rPr>
          <w:rFonts w:eastAsia="Times New Roman" w:cs="Times New Roman"/>
          <w:color w:val="747474"/>
          <w:sz w:val="28"/>
          <w:szCs w:val="28"/>
          <w:lang w:eastAsia="ru-RU"/>
        </w:rPr>
        <w:br/>
      </w:r>
      <w:proofErr w:type="spellStart"/>
      <w:r w:rsidRPr="00A50220">
        <w:rPr>
          <w:rFonts w:eastAsia="Times New Roman" w:cs="Times New Roman"/>
          <w:color w:val="747474"/>
          <w:sz w:val="28"/>
          <w:szCs w:val="28"/>
          <w:lang w:eastAsia="ru-RU"/>
        </w:rPr>
        <w:t>Юфимцев</w:t>
      </w:r>
      <w:proofErr w:type="spellEnd"/>
      <w:r w:rsidRPr="00A50220">
        <w:rPr>
          <w:rFonts w:eastAsia="Times New Roman" w:cs="Times New Roman"/>
          <w:color w:val="747474"/>
          <w:sz w:val="28"/>
          <w:szCs w:val="28"/>
          <w:lang w:eastAsia="ru-RU"/>
        </w:rPr>
        <w:t> П. М.- заместитель политрука, пулеметчик 4-ой роты.</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Деревянко Г. А.- боец ополчения.</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Горбачев М. М. – боец ополчения.</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Ищенко Ф. Я.- боец ополчения.</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Ивахненко А. А. – боец ополчения.</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Чебанов Александр – связист ополчения, школьник, погиб в возрасте 14 лет.</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Поповский Костя – боец ополчения, учащийся Пожарного техникума</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Самошкин А. А. — боец ополчения.</w:t>
      </w:r>
    </w:p>
    <w:p w:rsidR="006A0319" w:rsidRPr="00A50220" w:rsidRDefault="006A0319" w:rsidP="006A0319">
      <w:pPr>
        <w:shd w:val="clear" w:color="auto" w:fill="FFFFFF"/>
        <w:spacing w:after="225" w:line="240" w:lineRule="auto"/>
        <w:rPr>
          <w:rFonts w:eastAsia="Times New Roman" w:cs="Times New Roman"/>
          <w:color w:val="747474"/>
          <w:sz w:val="28"/>
          <w:szCs w:val="28"/>
          <w:lang w:eastAsia="ru-RU"/>
        </w:rPr>
      </w:pPr>
      <w:r w:rsidRPr="00A50220">
        <w:rPr>
          <w:rFonts w:eastAsia="Times New Roman" w:cs="Times New Roman"/>
          <w:color w:val="747474"/>
          <w:sz w:val="28"/>
          <w:szCs w:val="28"/>
          <w:lang w:eastAsia="ru-RU"/>
        </w:rPr>
        <w:t xml:space="preserve">Наряду с ополченцами героические действия при обороне Ростова на Дону вели и регулярные войска красной армии. </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Так батарея старшего лейтенанта </w:t>
      </w:r>
      <w:proofErr w:type="spellStart"/>
      <w:r w:rsidRPr="00A50220">
        <w:rPr>
          <w:rFonts w:eastAsia="Times New Roman" w:cs="Times New Roman"/>
          <w:color w:val="747474"/>
          <w:sz w:val="28"/>
          <w:szCs w:val="28"/>
          <w:lang w:eastAsia="ru-RU"/>
        </w:rPr>
        <w:t>Оганова</w:t>
      </w:r>
      <w:proofErr w:type="spellEnd"/>
      <w:r w:rsidRPr="00A50220">
        <w:rPr>
          <w:rFonts w:eastAsia="Times New Roman" w:cs="Times New Roman"/>
          <w:color w:val="747474"/>
          <w:sz w:val="28"/>
          <w:szCs w:val="28"/>
          <w:lang w:eastAsia="ru-RU"/>
        </w:rPr>
        <w:t xml:space="preserve"> С. А. в ходе боев в ноябре 1941 года вела борьбу с превосходящими силами противника и уничтожила более 30 танков. </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В этом бою погибли командир С.А. </w:t>
      </w:r>
      <w:proofErr w:type="spellStart"/>
      <w:r w:rsidRPr="00A50220">
        <w:rPr>
          <w:rFonts w:eastAsia="Times New Roman" w:cs="Times New Roman"/>
          <w:color w:val="747474"/>
          <w:sz w:val="28"/>
          <w:szCs w:val="28"/>
          <w:lang w:eastAsia="ru-RU"/>
        </w:rPr>
        <w:t>Оганов</w:t>
      </w:r>
      <w:proofErr w:type="spellEnd"/>
      <w:r w:rsidRPr="00A50220">
        <w:rPr>
          <w:rFonts w:eastAsia="Times New Roman" w:cs="Times New Roman"/>
          <w:color w:val="747474"/>
          <w:sz w:val="28"/>
          <w:szCs w:val="28"/>
          <w:lang w:eastAsia="ru-RU"/>
        </w:rPr>
        <w:t xml:space="preserve"> и политрук С.В. Вавилов. Посмертно им было присвоено звания героев, и их имена получили навечно 2 ростовские улицы.</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Не забыты и те герои, которые вторично освободили Ростов на Дону 14 февраля 1943 года. </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При освобождении города особенно отличились войска 28 армии под командованием генерал-лейтенанта Василия Герасименко, среди которых был и старший лейтенант, командир батальона 159 стрелковой дивизии </w:t>
      </w:r>
      <w:proofErr w:type="spellStart"/>
      <w:r w:rsidRPr="00A50220">
        <w:rPr>
          <w:rFonts w:eastAsia="Times New Roman" w:cs="Times New Roman"/>
          <w:color w:val="747474"/>
          <w:sz w:val="28"/>
          <w:szCs w:val="28"/>
          <w:lang w:eastAsia="ru-RU"/>
        </w:rPr>
        <w:t>Гукас</w:t>
      </w:r>
      <w:proofErr w:type="spellEnd"/>
      <w:r w:rsidRPr="00A50220">
        <w:rPr>
          <w:rFonts w:eastAsia="Times New Roman" w:cs="Times New Roman"/>
          <w:color w:val="747474"/>
          <w:sz w:val="28"/>
          <w:szCs w:val="28"/>
          <w:lang w:eastAsia="ru-RU"/>
        </w:rPr>
        <w:t xml:space="preserve"> </w:t>
      </w:r>
      <w:proofErr w:type="spellStart"/>
      <w:r w:rsidRPr="00A50220">
        <w:rPr>
          <w:rFonts w:eastAsia="Times New Roman" w:cs="Times New Roman"/>
          <w:color w:val="747474"/>
          <w:sz w:val="28"/>
          <w:szCs w:val="28"/>
          <w:lang w:eastAsia="ru-RU"/>
        </w:rPr>
        <w:t>Мадоян</w:t>
      </w:r>
      <w:proofErr w:type="spellEnd"/>
      <w:r w:rsidRPr="00A50220">
        <w:rPr>
          <w:rFonts w:eastAsia="Times New Roman" w:cs="Times New Roman"/>
          <w:color w:val="747474"/>
          <w:sz w:val="28"/>
          <w:szCs w:val="28"/>
          <w:lang w:eastAsia="ru-RU"/>
        </w:rPr>
        <w:t xml:space="preserve">. </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С 8 по 14 февраля он удерживал под превосходящими силами противника железнодорожный узел. </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 xml:space="preserve">Его батальон отразил 32 атаки врага и удержал узел до подхода подкрепления. </w:t>
      </w:r>
      <w:r w:rsidR="00A50220">
        <w:rPr>
          <w:rFonts w:eastAsia="Times New Roman" w:cs="Times New Roman"/>
          <w:color w:val="747474"/>
          <w:sz w:val="28"/>
          <w:szCs w:val="28"/>
          <w:lang w:eastAsia="ru-RU"/>
        </w:rPr>
        <w:br/>
      </w:r>
      <w:r w:rsidRPr="00A50220">
        <w:rPr>
          <w:rFonts w:eastAsia="Times New Roman" w:cs="Times New Roman"/>
          <w:color w:val="747474"/>
          <w:sz w:val="28"/>
          <w:szCs w:val="28"/>
          <w:lang w:eastAsia="ru-RU"/>
        </w:rPr>
        <w:t>В память об этом двум улицам в Ростове-на-Дону были даны имена героев, Герасименко и </w:t>
      </w:r>
      <w:proofErr w:type="spellStart"/>
      <w:r w:rsidRPr="00A50220">
        <w:rPr>
          <w:rFonts w:eastAsia="Times New Roman" w:cs="Times New Roman"/>
          <w:color w:val="747474"/>
          <w:sz w:val="28"/>
          <w:szCs w:val="28"/>
          <w:lang w:eastAsia="ru-RU"/>
        </w:rPr>
        <w:t>Мадояна</w:t>
      </w:r>
      <w:proofErr w:type="spellEnd"/>
      <w:r w:rsidRPr="00A50220">
        <w:rPr>
          <w:rFonts w:eastAsia="Times New Roman" w:cs="Times New Roman"/>
          <w:color w:val="747474"/>
          <w:sz w:val="28"/>
          <w:szCs w:val="28"/>
          <w:lang w:eastAsia="ru-RU"/>
        </w:rPr>
        <w:t>.</w:t>
      </w:r>
      <w:r w:rsidR="00AE209D">
        <w:rPr>
          <w:rFonts w:eastAsia="Times New Roman" w:cs="Times New Roman"/>
          <w:color w:val="747474"/>
          <w:sz w:val="28"/>
          <w:szCs w:val="28"/>
          <w:lang w:eastAsia="ru-RU"/>
        </w:rPr>
        <w:br/>
      </w:r>
    </w:p>
    <w:p w:rsidR="00E753C6" w:rsidRPr="00A50220" w:rsidRDefault="00E753C6" w:rsidP="00A50220">
      <w:pPr>
        <w:rPr>
          <w:color w:val="000000"/>
          <w:sz w:val="28"/>
          <w:szCs w:val="28"/>
          <w:shd w:val="clear" w:color="auto" w:fill="FFFFFF"/>
        </w:rPr>
      </w:pPr>
      <w:r w:rsidRPr="00A50220">
        <w:rPr>
          <w:color w:val="000000"/>
          <w:sz w:val="28"/>
          <w:szCs w:val="28"/>
          <w:shd w:val="clear" w:color="auto" w:fill="FFFFFF"/>
        </w:rPr>
        <w:lastRenderedPageBreak/>
        <w:t xml:space="preserve">Проспект </w:t>
      </w:r>
      <w:proofErr w:type="spellStart"/>
      <w:r w:rsidRPr="00A50220">
        <w:rPr>
          <w:color w:val="000000"/>
          <w:sz w:val="28"/>
          <w:szCs w:val="28"/>
          <w:shd w:val="clear" w:color="auto" w:fill="FFFFFF"/>
        </w:rPr>
        <w:t>Сиверса</w:t>
      </w:r>
      <w:proofErr w:type="spellEnd"/>
      <w:r w:rsidRPr="00A50220">
        <w:rPr>
          <w:color w:val="000000"/>
          <w:sz w:val="28"/>
          <w:szCs w:val="28"/>
          <w:shd w:val="clear" w:color="auto" w:fill="FFFFFF"/>
        </w:rPr>
        <w:t xml:space="preserve"> гордо носит имя Рудольфа </w:t>
      </w:r>
      <w:proofErr w:type="spellStart"/>
      <w:r w:rsidRPr="00A50220">
        <w:rPr>
          <w:color w:val="000000"/>
          <w:sz w:val="28"/>
          <w:szCs w:val="28"/>
          <w:shd w:val="clear" w:color="auto" w:fill="FFFFFF"/>
        </w:rPr>
        <w:t>Фердинандовича</w:t>
      </w:r>
      <w:proofErr w:type="spellEnd"/>
      <w:r w:rsidRPr="00A50220">
        <w:rPr>
          <w:color w:val="000000"/>
          <w:sz w:val="28"/>
          <w:szCs w:val="28"/>
          <w:shd w:val="clear" w:color="auto" w:fill="FFFFFF"/>
        </w:rPr>
        <w:t xml:space="preserve"> </w:t>
      </w:r>
      <w:proofErr w:type="spellStart"/>
      <w:r w:rsidRPr="00A50220">
        <w:rPr>
          <w:color w:val="000000"/>
          <w:sz w:val="28"/>
          <w:szCs w:val="28"/>
          <w:shd w:val="clear" w:color="auto" w:fill="FFFFFF"/>
        </w:rPr>
        <w:t>Сиверса</w:t>
      </w:r>
      <w:proofErr w:type="spellEnd"/>
      <w:r w:rsidRPr="00A50220">
        <w:rPr>
          <w:color w:val="000000"/>
          <w:sz w:val="28"/>
          <w:szCs w:val="28"/>
          <w:shd w:val="clear" w:color="auto" w:fill="FFFFFF"/>
        </w:rPr>
        <w:t>, советского военного деятеля, участника Гражданской войны.</w:t>
      </w:r>
      <w:r w:rsidR="00A50220">
        <w:rPr>
          <w:color w:val="000000"/>
          <w:sz w:val="28"/>
          <w:szCs w:val="28"/>
          <w:shd w:val="clear" w:color="auto" w:fill="FFFFFF"/>
        </w:rPr>
        <w:br/>
      </w:r>
      <w:r w:rsidRPr="00A50220">
        <w:rPr>
          <w:color w:val="000000"/>
          <w:sz w:val="28"/>
          <w:szCs w:val="28"/>
          <w:shd w:val="clear" w:color="auto" w:fill="FFFFFF"/>
        </w:rPr>
        <w:t xml:space="preserve"> В 1918 году «Социалистическая армия» под его командованием заняла Ростов-на-Дону.</w:t>
      </w:r>
      <w:r w:rsidR="00A50220">
        <w:rPr>
          <w:color w:val="000000"/>
          <w:sz w:val="28"/>
          <w:szCs w:val="28"/>
          <w:shd w:val="clear" w:color="auto" w:fill="FFFFFF"/>
        </w:rPr>
        <w:br/>
      </w:r>
      <w:r w:rsidRPr="00A50220">
        <w:rPr>
          <w:color w:val="000000"/>
          <w:sz w:val="28"/>
          <w:szCs w:val="28"/>
        </w:rPr>
        <w:t xml:space="preserve">Эта улица носит почетное имя Татьяны Андреевны Малюгиной, преподавателя кафедры истории партии в Ростовском институте сельхозмашиностроения. </w:t>
      </w:r>
      <w:r w:rsidR="00AE209D">
        <w:rPr>
          <w:color w:val="000000"/>
          <w:sz w:val="28"/>
          <w:szCs w:val="28"/>
        </w:rPr>
        <w:br/>
      </w:r>
      <w:bookmarkStart w:id="0" w:name="_GoBack"/>
      <w:bookmarkEnd w:id="0"/>
      <w:r w:rsidRPr="00A50220">
        <w:rPr>
          <w:color w:val="000000"/>
          <w:sz w:val="28"/>
          <w:szCs w:val="28"/>
        </w:rPr>
        <w:t>В годы войны эта смелая женщина превратилась из заведующей кабинетом в командира санитарного взвода.</w:t>
      </w:r>
      <w:r w:rsidR="00A50220">
        <w:rPr>
          <w:color w:val="000000"/>
          <w:sz w:val="28"/>
          <w:szCs w:val="28"/>
        </w:rPr>
        <w:br/>
      </w:r>
      <w:r w:rsidRPr="00A50220">
        <w:rPr>
          <w:color w:val="000000"/>
          <w:sz w:val="28"/>
          <w:szCs w:val="28"/>
        </w:rPr>
        <w:t xml:space="preserve">Под градом пуль Т. Малюгина выносила раненых бойцов. Она действовала согласно принципам своей жизненной морали и данной ею клятвы – очищать родной город от «фашистской </w:t>
      </w:r>
      <w:proofErr w:type="gramStart"/>
      <w:r w:rsidRPr="00A50220">
        <w:rPr>
          <w:color w:val="000000"/>
          <w:sz w:val="28"/>
          <w:szCs w:val="28"/>
        </w:rPr>
        <w:t>нечисти</w:t>
      </w:r>
      <w:proofErr w:type="gramEnd"/>
      <w:r w:rsidRPr="00A50220">
        <w:rPr>
          <w:color w:val="000000"/>
          <w:sz w:val="28"/>
          <w:szCs w:val="28"/>
        </w:rPr>
        <w:t>».</w:t>
      </w:r>
    </w:p>
    <w:p w:rsidR="00203BF8" w:rsidRPr="00A50220" w:rsidRDefault="00E753C6" w:rsidP="00203BF8">
      <w:pPr>
        <w:pStyle w:val="a3"/>
        <w:shd w:val="clear" w:color="auto" w:fill="FFFFFF"/>
        <w:spacing w:before="0" w:beforeAutospacing="0" w:after="288" w:afterAutospacing="0" w:line="408" w:lineRule="atLeast"/>
        <w:rPr>
          <w:rFonts w:asciiTheme="minorHAnsi" w:hAnsiTheme="minorHAnsi"/>
          <w:color w:val="000000"/>
          <w:sz w:val="28"/>
          <w:szCs w:val="28"/>
        </w:rPr>
      </w:pPr>
      <w:r w:rsidRPr="00A50220">
        <w:rPr>
          <w:rFonts w:asciiTheme="minorHAnsi" w:hAnsiTheme="minorHAnsi"/>
          <w:color w:val="000000"/>
          <w:sz w:val="28"/>
          <w:szCs w:val="28"/>
        </w:rPr>
        <w:t>В 2000 году проспект Октября получил название проспект М. Нагибина в честь генерального директора ОАО «Роствертол», Михаила Васильевича Нагибина. Имя советского организатора авиационной промышленности носит и средняя образовательная школа Ворошиловского района № 96.</w:t>
      </w:r>
      <w:r w:rsidR="00A50220">
        <w:rPr>
          <w:rFonts w:asciiTheme="minorHAnsi" w:hAnsiTheme="minorHAnsi"/>
          <w:color w:val="000000"/>
          <w:sz w:val="28"/>
          <w:szCs w:val="28"/>
        </w:rPr>
        <w:br/>
      </w:r>
      <w:r w:rsidRPr="00A50220">
        <w:rPr>
          <w:rFonts w:asciiTheme="minorHAnsi" w:hAnsiTheme="minorHAnsi"/>
          <w:color w:val="000000"/>
          <w:sz w:val="28"/>
          <w:szCs w:val="28"/>
        </w:rPr>
        <w:t>Именно по инициативе М. Нагибина один из корпусов завода был переоборудован в выставочный павильон, что позволило развить целый бизнес. Уже 10 лет выставочный центр «</w:t>
      </w:r>
      <w:proofErr w:type="spellStart"/>
      <w:r w:rsidRPr="00A50220">
        <w:rPr>
          <w:rFonts w:asciiTheme="minorHAnsi" w:hAnsiTheme="minorHAnsi"/>
          <w:color w:val="000000"/>
          <w:sz w:val="28"/>
          <w:szCs w:val="28"/>
        </w:rPr>
        <w:t>ВертолЭкспо</w:t>
      </w:r>
      <w:proofErr w:type="spellEnd"/>
      <w:r w:rsidRPr="00A50220">
        <w:rPr>
          <w:rFonts w:asciiTheme="minorHAnsi" w:hAnsiTheme="minorHAnsi"/>
          <w:color w:val="000000"/>
          <w:sz w:val="28"/>
          <w:szCs w:val="28"/>
        </w:rPr>
        <w:t>» является одним из крупнейших операторов на российском рынке выставочных услуг. Именно благодаря М. Нагибину ростовский завод сохранился как лидер мирового тяжелого вертолетостроения.</w:t>
      </w:r>
      <w:r w:rsidR="00A50220">
        <w:rPr>
          <w:rFonts w:asciiTheme="minorHAnsi" w:hAnsiTheme="minorHAnsi"/>
          <w:color w:val="000000"/>
          <w:sz w:val="28"/>
          <w:szCs w:val="28"/>
        </w:rPr>
        <w:br/>
      </w:r>
      <w:r w:rsidR="00203BF8" w:rsidRPr="00A50220">
        <w:rPr>
          <w:rFonts w:asciiTheme="minorHAnsi" w:hAnsiTheme="minorHAnsi"/>
          <w:color w:val="000000"/>
          <w:sz w:val="28"/>
          <w:szCs w:val="28"/>
        </w:rPr>
        <w:t xml:space="preserve">Названа в честь Георгия Яковлевича Седова, российского гидрографа и полярного исследователя. К сожалению, во время экспедиции к Северному полюсу он скончался, </w:t>
      </w:r>
      <w:proofErr w:type="spellStart"/>
      <w:r w:rsidR="00203BF8" w:rsidRPr="00A50220">
        <w:rPr>
          <w:rFonts w:asciiTheme="minorHAnsi" w:hAnsiTheme="minorHAnsi"/>
          <w:color w:val="000000"/>
          <w:sz w:val="28"/>
          <w:szCs w:val="28"/>
        </w:rPr>
        <w:t>такне</w:t>
      </w:r>
      <w:proofErr w:type="spellEnd"/>
      <w:r w:rsidR="00203BF8" w:rsidRPr="00A50220">
        <w:rPr>
          <w:rFonts w:asciiTheme="minorHAnsi" w:hAnsiTheme="minorHAnsi"/>
          <w:color w:val="000000"/>
          <w:sz w:val="28"/>
          <w:szCs w:val="28"/>
        </w:rPr>
        <w:t xml:space="preserve"> достигнув своей цели.</w:t>
      </w:r>
      <w:r w:rsidR="00A50220">
        <w:rPr>
          <w:rFonts w:asciiTheme="minorHAnsi" w:hAnsiTheme="minorHAnsi"/>
          <w:color w:val="000000"/>
          <w:sz w:val="28"/>
          <w:szCs w:val="28"/>
        </w:rPr>
        <w:br/>
      </w:r>
      <w:r w:rsidR="00203BF8" w:rsidRPr="00A50220">
        <w:rPr>
          <w:rFonts w:asciiTheme="minorHAnsi" w:hAnsiTheme="minorHAnsi"/>
          <w:color w:val="000000"/>
          <w:sz w:val="28"/>
          <w:szCs w:val="28"/>
        </w:rPr>
        <w:t xml:space="preserve">Однако имя этого смелого человека живо в топонимике: мыс в Антарктиде, два залива и пик на Новой Земле, мыс на острове </w:t>
      </w:r>
      <w:proofErr w:type="spellStart"/>
      <w:r w:rsidR="00203BF8" w:rsidRPr="00A50220">
        <w:rPr>
          <w:rFonts w:asciiTheme="minorHAnsi" w:hAnsiTheme="minorHAnsi"/>
          <w:color w:val="000000"/>
          <w:sz w:val="28"/>
          <w:szCs w:val="28"/>
        </w:rPr>
        <w:t>Гукера</w:t>
      </w:r>
      <w:proofErr w:type="spellEnd"/>
      <w:r w:rsidR="00203BF8" w:rsidRPr="00A50220">
        <w:rPr>
          <w:rFonts w:asciiTheme="minorHAnsi" w:hAnsiTheme="minorHAnsi"/>
          <w:color w:val="000000"/>
          <w:sz w:val="28"/>
          <w:szCs w:val="28"/>
        </w:rPr>
        <w:t>…и улица в Ростове-на-Дону. Также Седов – один из прототипов Ивана Львовича Татаринова в романе «Два капитана» Вениамина Каверина.</w:t>
      </w:r>
    </w:p>
    <w:p w:rsidR="00E753C6" w:rsidRPr="00A50220" w:rsidRDefault="00E753C6">
      <w:pPr>
        <w:rPr>
          <w:sz w:val="28"/>
          <w:szCs w:val="28"/>
        </w:rPr>
      </w:pPr>
    </w:p>
    <w:sectPr w:rsidR="00E753C6" w:rsidRPr="00A50220" w:rsidSect="00BB0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0319"/>
    <w:rsid w:val="00203BF8"/>
    <w:rsid w:val="003A75B8"/>
    <w:rsid w:val="00497824"/>
    <w:rsid w:val="004C1EE3"/>
    <w:rsid w:val="00650AE9"/>
    <w:rsid w:val="006A0319"/>
    <w:rsid w:val="009A3729"/>
    <w:rsid w:val="00A50220"/>
    <w:rsid w:val="00AE209D"/>
    <w:rsid w:val="00BB0F93"/>
    <w:rsid w:val="00E753C6"/>
    <w:rsid w:val="00F52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93"/>
  </w:style>
  <w:style w:type="paragraph" w:styleId="2">
    <w:name w:val="heading 2"/>
    <w:basedOn w:val="a"/>
    <w:link w:val="20"/>
    <w:uiPriority w:val="9"/>
    <w:qFormat/>
    <w:rsid w:val="006A03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031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A0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ew">
    <w:name w:val="f_new"/>
    <w:basedOn w:val="a"/>
    <w:rsid w:val="006A0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
    <w:name w:val="ph"/>
    <w:basedOn w:val="a"/>
    <w:rsid w:val="006A0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0319"/>
  </w:style>
  <w:style w:type="paragraph" w:styleId="a4">
    <w:name w:val="Balloon Text"/>
    <w:basedOn w:val="a"/>
    <w:link w:val="a5"/>
    <w:uiPriority w:val="99"/>
    <w:semiHidden/>
    <w:unhideWhenUsed/>
    <w:rsid w:val="006A03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4988">
      <w:bodyDiv w:val="1"/>
      <w:marLeft w:val="0"/>
      <w:marRight w:val="0"/>
      <w:marTop w:val="0"/>
      <w:marBottom w:val="0"/>
      <w:divBdr>
        <w:top w:val="none" w:sz="0" w:space="0" w:color="auto"/>
        <w:left w:val="none" w:sz="0" w:space="0" w:color="auto"/>
        <w:bottom w:val="none" w:sz="0" w:space="0" w:color="auto"/>
        <w:right w:val="none" w:sz="0" w:space="0" w:color="auto"/>
      </w:divBdr>
    </w:div>
    <w:div w:id="754010577">
      <w:bodyDiv w:val="1"/>
      <w:marLeft w:val="0"/>
      <w:marRight w:val="0"/>
      <w:marTop w:val="0"/>
      <w:marBottom w:val="0"/>
      <w:divBdr>
        <w:top w:val="none" w:sz="0" w:space="0" w:color="auto"/>
        <w:left w:val="none" w:sz="0" w:space="0" w:color="auto"/>
        <w:bottom w:val="none" w:sz="0" w:space="0" w:color="auto"/>
        <w:right w:val="none" w:sz="0" w:space="0" w:color="auto"/>
      </w:divBdr>
    </w:div>
    <w:div w:id="1264462619">
      <w:bodyDiv w:val="1"/>
      <w:marLeft w:val="0"/>
      <w:marRight w:val="0"/>
      <w:marTop w:val="0"/>
      <w:marBottom w:val="0"/>
      <w:divBdr>
        <w:top w:val="none" w:sz="0" w:space="0" w:color="auto"/>
        <w:left w:val="none" w:sz="0" w:space="0" w:color="auto"/>
        <w:bottom w:val="none" w:sz="0" w:space="0" w:color="auto"/>
        <w:right w:val="none" w:sz="0" w:space="0" w:color="auto"/>
      </w:divBdr>
      <w:divsChild>
        <w:div w:id="11347746">
          <w:marLeft w:val="0"/>
          <w:marRight w:val="0"/>
          <w:marTop w:val="0"/>
          <w:marBottom w:val="0"/>
          <w:divBdr>
            <w:top w:val="none" w:sz="0" w:space="0" w:color="auto"/>
            <w:left w:val="none" w:sz="0" w:space="0" w:color="auto"/>
            <w:bottom w:val="none" w:sz="0" w:space="0" w:color="auto"/>
            <w:right w:val="none" w:sz="0" w:space="0" w:color="auto"/>
          </w:divBdr>
        </w:div>
      </w:divsChild>
    </w:div>
    <w:div w:id="1295024036">
      <w:bodyDiv w:val="1"/>
      <w:marLeft w:val="0"/>
      <w:marRight w:val="0"/>
      <w:marTop w:val="0"/>
      <w:marBottom w:val="0"/>
      <w:divBdr>
        <w:top w:val="none" w:sz="0" w:space="0" w:color="auto"/>
        <w:left w:val="none" w:sz="0" w:space="0" w:color="auto"/>
        <w:bottom w:val="none" w:sz="0" w:space="0" w:color="auto"/>
        <w:right w:val="none" w:sz="0" w:space="0" w:color="auto"/>
      </w:divBdr>
    </w:div>
    <w:div w:id="1554929695">
      <w:bodyDiv w:val="1"/>
      <w:marLeft w:val="0"/>
      <w:marRight w:val="0"/>
      <w:marTop w:val="0"/>
      <w:marBottom w:val="0"/>
      <w:divBdr>
        <w:top w:val="none" w:sz="0" w:space="0" w:color="auto"/>
        <w:left w:val="none" w:sz="0" w:space="0" w:color="auto"/>
        <w:bottom w:val="none" w:sz="0" w:space="0" w:color="auto"/>
        <w:right w:val="none" w:sz="0" w:space="0" w:color="auto"/>
      </w:divBdr>
    </w:div>
    <w:div w:id="1561481091">
      <w:bodyDiv w:val="1"/>
      <w:marLeft w:val="0"/>
      <w:marRight w:val="0"/>
      <w:marTop w:val="0"/>
      <w:marBottom w:val="0"/>
      <w:divBdr>
        <w:top w:val="none" w:sz="0" w:space="0" w:color="auto"/>
        <w:left w:val="none" w:sz="0" w:space="0" w:color="auto"/>
        <w:bottom w:val="none" w:sz="0" w:space="0" w:color="auto"/>
        <w:right w:val="none" w:sz="0" w:space="0" w:color="auto"/>
      </w:divBdr>
      <w:divsChild>
        <w:div w:id="486672070">
          <w:marLeft w:val="0"/>
          <w:marRight w:val="0"/>
          <w:marTop w:val="0"/>
          <w:marBottom w:val="0"/>
          <w:divBdr>
            <w:top w:val="none" w:sz="0" w:space="0" w:color="auto"/>
            <w:left w:val="none" w:sz="0" w:space="0" w:color="auto"/>
            <w:bottom w:val="none" w:sz="0" w:space="0" w:color="auto"/>
            <w:right w:val="none" w:sz="0" w:space="0" w:color="auto"/>
          </w:divBdr>
        </w:div>
      </w:divsChild>
    </w:div>
    <w:div w:id="1810587692">
      <w:bodyDiv w:val="1"/>
      <w:marLeft w:val="0"/>
      <w:marRight w:val="0"/>
      <w:marTop w:val="0"/>
      <w:marBottom w:val="0"/>
      <w:divBdr>
        <w:top w:val="none" w:sz="0" w:space="0" w:color="auto"/>
        <w:left w:val="none" w:sz="0" w:space="0" w:color="auto"/>
        <w:bottom w:val="none" w:sz="0" w:space="0" w:color="auto"/>
        <w:right w:val="none" w:sz="0" w:space="0" w:color="auto"/>
      </w:divBdr>
      <w:divsChild>
        <w:div w:id="1544438494">
          <w:marLeft w:val="0"/>
          <w:marRight w:val="0"/>
          <w:marTop w:val="0"/>
          <w:marBottom w:val="0"/>
          <w:divBdr>
            <w:top w:val="none" w:sz="0" w:space="0" w:color="auto"/>
            <w:left w:val="none" w:sz="0" w:space="0" w:color="auto"/>
            <w:bottom w:val="none" w:sz="0" w:space="0" w:color="auto"/>
            <w:right w:val="none" w:sz="0" w:space="0" w:color="auto"/>
          </w:divBdr>
          <w:divsChild>
            <w:div w:id="1155950398">
              <w:marLeft w:val="0"/>
              <w:marRight w:val="0"/>
              <w:marTop w:val="0"/>
              <w:marBottom w:val="0"/>
              <w:divBdr>
                <w:top w:val="none" w:sz="0" w:space="0" w:color="auto"/>
                <w:left w:val="none" w:sz="0" w:space="0" w:color="auto"/>
                <w:bottom w:val="none" w:sz="0" w:space="0" w:color="auto"/>
                <w:right w:val="none" w:sz="0" w:space="0" w:color="auto"/>
              </w:divBdr>
              <w:divsChild>
                <w:div w:id="11319406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13</cp:revision>
  <dcterms:created xsi:type="dcterms:W3CDTF">2016-07-09T20:53:00Z</dcterms:created>
  <dcterms:modified xsi:type="dcterms:W3CDTF">2018-02-02T20:25:00Z</dcterms:modified>
</cp:coreProperties>
</file>