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7A1" w:rsidRPr="003757A1" w:rsidRDefault="003757A1" w:rsidP="003757A1">
      <w:pPr>
        <w:pStyle w:val="a3"/>
        <w:shd w:val="clear" w:color="auto" w:fill="FFFFFF"/>
        <w:spacing w:before="0" w:beforeAutospacing="0" w:after="0" w:afterAutospacing="0" w:line="420" w:lineRule="atLeast"/>
        <w:jc w:val="both"/>
        <w:rPr>
          <w:color w:val="000000"/>
          <w:sz w:val="27"/>
          <w:szCs w:val="27"/>
        </w:rPr>
      </w:pPr>
      <w:r w:rsidRPr="003757A1">
        <w:rPr>
          <w:color w:val="000000"/>
          <w:sz w:val="27"/>
          <w:szCs w:val="27"/>
        </w:rPr>
        <w:t xml:space="preserve">                </w:t>
      </w:r>
      <w:r w:rsidRPr="003757A1">
        <w:rPr>
          <w:color w:val="000000"/>
          <w:sz w:val="27"/>
          <w:szCs w:val="27"/>
        </w:rPr>
        <w:t>С 1 февраля начинается приемная кампания в школы. Вступили в силу изменения Семейного кодекса и </w:t>
      </w:r>
      <w:hyperlink r:id="rId4" w:tgtFrame="_blank" w:history="1">
        <w:r w:rsidRPr="003757A1">
          <w:rPr>
            <w:rStyle w:val="a4"/>
            <w:color w:val="329A32"/>
            <w:sz w:val="27"/>
            <w:szCs w:val="27"/>
          </w:rPr>
          <w:t>Федерального закона от 29.12.2012 № 273-ФЗ</w:t>
        </w:r>
      </w:hyperlink>
      <w:r w:rsidRPr="003757A1">
        <w:rPr>
          <w:color w:val="000000"/>
          <w:sz w:val="27"/>
          <w:szCs w:val="27"/>
        </w:rPr>
        <w:t>. Теперь в приоритетном порядке должны принимать в школу детей, братья и сестры которых уже учатся в </w:t>
      </w:r>
      <w:r w:rsidRPr="003757A1">
        <w:rPr>
          <w:color w:val="000000"/>
          <w:sz w:val="27"/>
          <w:szCs w:val="27"/>
        </w:rPr>
        <w:t>данной</w:t>
      </w:r>
      <w:r w:rsidRPr="003757A1">
        <w:rPr>
          <w:color w:val="000000"/>
          <w:sz w:val="27"/>
          <w:szCs w:val="27"/>
        </w:rPr>
        <w:t xml:space="preserve"> школе. Они должны проживать в одной семье и по одному адресу. Если место фактического проживания и регистрационные данные детей расходятся, а родители хотят реализовать право на преимущественный прием, они должны предоставить справку о составе семейства. Ее получают в паспортном столе. Остальные документы для приема не изменились.</w:t>
      </w:r>
    </w:p>
    <w:p w:rsidR="003757A1" w:rsidRPr="003757A1" w:rsidRDefault="003757A1" w:rsidP="003757A1">
      <w:pPr>
        <w:pStyle w:val="a3"/>
        <w:shd w:val="clear" w:color="auto" w:fill="FFFFFF"/>
        <w:spacing w:before="0" w:beforeAutospacing="0" w:after="240" w:afterAutospacing="0" w:line="420" w:lineRule="atLeast"/>
        <w:jc w:val="both"/>
        <w:rPr>
          <w:color w:val="000000"/>
          <w:sz w:val="27"/>
          <w:szCs w:val="27"/>
        </w:rPr>
      </w:pPr>
      <w:r w:rsidRPr="003757A1">
        <w:rPr>
          <w:color w:val="000000"/>
          <w:sz w:val="27"/>
          <w:szCs w:val="27"/>
        </w:rPr>
        <w:t xml:space="preserve">               </w:t>
      </w:r>
      <w:r w:rsidRPr="003757A1">
        <w:rPr>
          <w:color w:val="000000"/>
          <w:sz w:val="27"/>
          <w:szCs w:val="27"/>
        </w:rPr>
        <w:t>Школа может отказать в приеме братьев и сестер, если нет свободных мест или на основании повышенных требований к претендентам. Это актуально для классов, набор в которые идет на конкурсной основе. Поправки в законе коснулись только государственных образовательных организаций.</w:t>
      </w:r>
    </w:p>
    <w:p w:rsidR="00831401" w:rsidRDefault="00831401">
      <w:bookmarkStart w:id="0" w:name="_GoBack"/>
      <w:bookmarkEnd w:id="0"/>
    </w:p>
    <w:sectPr w:rsidR="00831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7A1"/>
    <w:rsid w:val="003757A1"/>
    <w:rsid w:val="0083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4F7D4"/>
  <w15:chartTrackingRefBased/>
  <w15:docId w15:val="{54FF1315-07E5-4590-8B60-5081454F1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5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757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6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.zamdirobr.ru/npd-doc?npmid=99&amp;npid=9023896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2020-02-01T17:32:00Z</dcterms:created>
  <dcterms:modified xsi:type="dcterms:W3CDTF">2020-02-01T17:37:00Z</dcterms:modified>
</cp:coreProperties>
</file>